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 xml:space="preserve">references to a series of Clauses or Paragraphs shall be inclusive </w:t>
      </w:r>
      <w:bookmarkStart w:id="2" w:name="_GoBack"/>
      <w:bookmarkEnd w:id="2"/>
      <w:r>
        <w:rPr>
          <w:rFonts w:ascii="Arial" w:hAnsi="Arial"/>
          <w:sz w:val="24"/>
          <w:szCs w:val="24"/>
        </w:rPr>
        <w:t>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4B6104" w:rsidRPr="00D27101" w:rsidTr="008E1F69">
        <w:tc>
          <w:tcPr>
            <w:tcW w:w="2181" w:type="dxa"/>
          </w:tcPr>
          <w:p w:rsidR="004B6104" w:rsidRPr="00D27101" w:rsidRDefault="004B6104" w:rsidP="004B6104">
            <w:pPr>
              <w:pStyle w:val="GPSDefinitionTerm"/>
              <w:ind w:left="0"/>
              <w:jc w:val="both"/>
              <w:rPr>
                <w:sz w:val="24"/>
                <w:szCs w:val="24"/>
              </w:rPr>
            </w:pPr>
            <w:r>
              <w:rPr>
                <w:sz w:val="24"/>
                <w:szCs w:val="24"/>
              </w:rPr>
              <w:t>‘’Closed Course’’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194750">
              <w:rPr>
                <w:sz w:val="24"/>
                <w:szCs w:val="24"/>
              </w:rPr>
              <w:t> a course that is booked by a department, function or profession for a specific group of people.  The full cost of the course is met by the department/function or profession.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"Commercially Sensitive Information"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"Comparable Supply"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"Compliance Officer"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"Confidential Information"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"Conflict of Interest"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 Period"</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4B6104" w:rsidRPr="00D27101" w:rsidRDefault="004B6104" w:rsidP="004B6104">
            <w:pPr>
              <w:pStyle w:val="GPSDefinitionL3"/>
              <w:ind w:firstLine="141"/>
              <w:rPr>
                <w:sz w:val="24"/>
                <w:szCs w:val="24"/>
              </w:rPr>
            </w:pPr>
            <w:r w:rsidRPr="00D27101">
              <w:rPr>
                <w:sz w:val="24"/>
                <w:szCs w:val="24"/>
              </w:rPr>
              <w:t xml:space="preserve">until the applicable End Date;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 Value"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 Year"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"Control"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“Controller”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“Core Terms”</w:t>
            </w:r>
          </w:p>
        </w:tc>
        <w:tc>
          <w:tcPr>
            <w:tcW w:w="7566" w:type="dxa"/>
          </w:tcPr>
          <w:p w:rsidR="004B6104" w:rsidRPr="00D27101" w:rsidRDefault="004B6104" w:rsidP="004B6104">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"Costs"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pension contributions;</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staff training;</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Pr>
                <w:sz w:val="24"/>
                <w:szCs w:val="24"/>
              </w:rPr>
              <w:t xml:space="preserve">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4B6104" w:rsidRPr="00D27101" w:rsidRDefault="004B6104" w:rsidP="004B6104">
            <w:pPr>
              <w:pStyle w:val="GPsDefinition"/>
              <w:numPr>
                <w:ilvl w:val="0"/>
                <w:numId w:val="3"/>
              </w:numPr>
              <w:tabs>
                <w:tab w:val="left" w:pos="411"/>
              </w:tabs>
              <w:adjustRightInd w:val="0"/>
              <w:rPr>
                <w:sz w:val="24"/>
                <w:szCs w:val="24"/>
              </w:rPr>
            </w:pPr>
            <w:r w:rsidRPr="00D27101">
              <w:rPr>
                <w:sz w:val="24"/>
                <w:szCs w:val="24"/>
              </w:rPr>
              <w:tab/>
              <w:t>but excluding:</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Overhead;</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taxation;</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"Crown Body"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"CRTPA"</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856DA8" w:rsidRPr="00D27101" w:rsidTr="008E1F69">
        <w:tc>
          <w:tcPr>
            <w:tcW w:w="2181" w:type="dxa"/>
          </w:tcPr>
          <w:p w:rsidR="00856DA8" w:rsidRPr="00D27101" w:rsidRDefault="00856DA8" w:rsidP="004B6104">
            <w:pPr>
              <w:pStyle w:val="GPSDefinitionTerm"/>
              <w:rPr>
                <w:sz w:val="24"/>
                <w:szCs w:val="24"/>
              </w:rPr>
            </w:pPr>
            <w:r>
              <w:rPr>
                <w:sz w:val="24"/>
                <w:szCs w:val="24"/>
              </w:rPr>
              <w:t>“CSHR”</w:t>
            </w:r>
          </w:p>
        </w:tc>
        <w:tc>
          <w:tcPr>
            <w:tcW w:w="7566" w:type="dxa"/>
          </w:tcPr>
          <w:p w:rsidR="00856DA8" w:rsidRPr="00D27101" w:rsidRDefault="00856DA8" w:rsidP="00E0515B">
            <w:pPr>
              <w:pStyle w:val="GPsDefinition"/>
              <w:numPr>
                <w:ilvl w:val="0"/>
                <w:numId w:val="3"/>
              </w:numPr>
              <w:tabs>
                <w:tab w:val="left" w:pos="-9"/>
              </w:tabs>
              <w:adjustRightInd w:val="0"/>
              <w:rPr>
                <w:sz w:val="24"/>
                <w:szCs w:val="24"/>
              </w:rPr>
            </w:pPr>
            <w:r w:rsidRPr="00856DA8">
              <w:rPr>
                <w:sz w:val="24"/>
                <w:szCs w:val="24"/>
              </w:rPr>
              <w:t xml:space="preserve">the Minister for the Cabinet Office as represented by Civil Service Human Resource, which is a department of the Cabinet Office,  a buyer for civil service departments, professions and functions, whose offices are located </w:t>
            </w:r>
            <w:r w:rsidRPr="00E0515B">
              <w:rPr>
                <w:sz w:val="24"/>
                <w:szCs w:val="24"/>
              </w:rPr>
              <w:t>at 151 Buckingham Palace Road, London, S</w:t>
            </w:r>
            <w:r w:rsidR="00E0515B" w:rsidRPr="00E0515B">
              <w:rPr>
                <w:sz w:val="24"/>
                <w:szCs w:val="24"/>
              </w:rPr>
              <w:t>W1W 9SZ, United Kingdom.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Protection Impact Assessment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Pr>
                <w:sz w:val="24"/>
                <w:szCs w:val="24"/>
              </w:rPr>
              <w:t>P</w:t>
            </w:r>
            <w:r w:rsidRPr="00D27101">
              <w:rPr>
                <w:sz w:val="24"/>
                <w:szCs w:val="24"/>
              </w:rPr>
              <w:t>rocessing on the protection of Personal Data;</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Protection Legislation"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"Data Protection Officer"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Subject"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r>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Subject Access Request"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"Deductions"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"Default"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"Default Management Charge"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Pr>
                <w:sz w:val="24"/>
                <w:szCs w:val="24"/>
              </w:rPr>
              <w:t>8.1.1</w:t>
            </w:r>
            <w:r w:rsidRPr="00D27101">
              <w:rPr>
                <w:sz w:val="24"/>
                <w:szCs w:val="24"/>
              </w:rPr>
              <w:t xml:space="preserve"> of Framework Schedule 5 (Management</w:t>
            </w:r>
            <w:r>
              <w:rPr>
                <w:sz w:val="24"/>
                <w:szCs w:val="24"/>
              </w:rPr>
              <w:t xml:space="preserve"> Charges and Information</w:t>
            </w:r>
            <w:r w:rsidRPr="00D27101">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"Delay Payments"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w:t>
            </w:r>
            <w:r w:rsidRPr="00D27101">
              <w:rPr>
                <w:sz w:val="24"/>
                <w:szCs w:val="24"/>
              </w:rPr>
              <w:t>ion Plan;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"Deliverables"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"Delivery"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"Disaster"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"Disclosing Party"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"Dispute"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"Dispute Resolution Procedure"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"Documentation"</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"DOTAS"</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“DPA 2018”</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Pr>
                <w:sz w:val="24"/>
                <w:szCs w:val="24"/>
              </w:rPr>
              <w:t>the Data Protection Act 2018;</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"Due Diligence Information"</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"Effective Date"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"EIR"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"Employment Regulations"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 xml:space="preserve">"End Date" </w:t>
            </w:r>
          </w:p>
        </w:tc>
        <w:tc>
          <w:tcPr>
            <w:tcW w:w="7566" w:type="dxa"/>
          </w:tcPr>
          <w:p w:rsidR="004B6104" w:rsidRPr="00D27101" w:rsidRDefault="004B6104" w:rsidP="004B6104">
            <w:pPr>
              <w:pStyle w:val="GPSDefinitionL2"/>
              <w:tabs>
                <w:tab w:val="left" w:pos="144"/>
              </w:tabs>
              <w:adjustRightInd w:val="0"/>
              <w:ind w:firstLine="141"/>
              <w:rPr>
                <w:sz w:val="24"/>
                <w:szCs w:val="24"/>
              </w:rPr>
            </w:pPr>
            <w:r w:rsidRPr="00D27101">
              <w:rPr>
                <w:sz w:val="24"/>
                <w:szCs w:val="24"/>
              </w:rPr>
              <w:t xml:space="preserve">the earlier of: </w:t>
            </w:r>
          </w:p>
          <w:p w:rsidR="004B6104" w:rsidRPr="00D27101" w:rsidRDefault="004B6104" w:rsidP="004B6104">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4B6104" w:rsidRPr="00D27101" w:rsidRDefault="004B6104" w:rsidP="004B6104">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"Environmental Policy"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B6104" w:rsidRPr="00345245" w:rsidTr="008E1F69">
        <w:tc>
          <w:tcPr>
            <w:tcW w:w="2181" w:type="dxa"/>
          </w:tcPr>
          <w:p w:rsidR="004B6104" w:rsidRPr="00345245" w:rsidRDefault="004B6104" w:rsidP="004B6104">
            <w:pPr>
              <w:pStyle w:val="GPSDefinitionTerm"/>
              <w:spacing w:line="480" w:lineRule="auto"/>
              <w:rPr>
                <w:sz w:val="24"/>
                <w:szCs w:val="24"/>
              </w:rPr>
            </w:pPr>
            <w:r w:rsidRPr="00345245">
              <w:rPr>
                <w:sz w:val="24"/>
                <w:szCs w:val="24"/>
              </w:rPr>
              <w:t>“Estimated Year 1 Charges</w:t>
            </w:r>
            <w:r>
              <w:rPr>
                <w:sz w:val="24"/>
                <w:szCs w:val="24"/>
              </w:rPr>
              <w:t>”</w:t>
            </w:r>
          </w:p>
        </w:tc>
        <w:tc>
          <w:tcPr>
            <w:tcW w:w="7566" w:type="dxa"/>
          </w:tcPr>
          <w:p w:rsidR="004B6104" w:rsidRPr="00345245" w:rsidRDefault="004B6104" w:rsidP="004B6104">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Order Form;</w:t>
            </w:r>
          </w:p>
          <w:p w:rsidR="004B6104" w:rsidRPr="00345245" w:rsidRDefault="004B6104" w:rsidP="004B6104">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10-08T17:12: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manpower resources broken down into the number and grade/role of all Supplier Staff (free of any contingency) </w:t>
            </w:r>
            <w:r w:rsidRPr="00D27101">
              <w:rPr>
                <w:sz w:val="24"/>
                <w:szCs w:val="24"/>
              </w:rPr>
              <w:lastRenderedPageBreak/>
              <w:t>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lastRenderedPageBreak/>
              <w:t>‘’Open Course’’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194750">
              <w:rPr>
                <w:sz w:val="24"/>
                <w:szCs w:val="24"/>
              </w:rPr>
              <w:t>individuals can book onto a course and will pay for their place only.  This would be on non-Government estate. The Supplier will calculate the minimum and maximum number of attendees to optimise value for money.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"Order"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"Order Form"</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"Order Form Template"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"Other Contracting Authority"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"Overhead"</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"Parliament"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4B6104" w:rsidRPr="00D27101" w:rsidTr="008E1F69">
        <w:tc>
          <w:tcPr>
            <w:tcW w:w="2181" w:type="dxa"/>
          </w:tcPr>
          <w:p w:rsidR="006E2DE7" w:rsidRDefault="004B6104" w:rsidP="004B6104">
            <w:pPr>
              <w:pStyle w:val="GPSDefinitionTerm"/>
              <w:rPr>
                <w:sz w:val="24"/>
                <w:szCs w:val="24"/>
              </w:rPr>
            </w:pPr>
            <w:r w:rsidRPr="00D27101">
              <w:rPr>
                <w:sz w:val="24"/>
                <w:szCs w:val="24"/>
              </w:rPr>
              <w:t>"Party"</w:t>
            </w:r>
          </w:p>
          <w:p w:rsidR="006E2DE7" w:rsidRDefault="006E2DE7" w:rsidP="006E2DE7"/>
          <w:p w:rsidR="004B6104" w:rsidRPr="006E2DE7" w:rsidRDefault="004B6104" w:rsidP="006E2DE7">
            <w:pPr>
              <w:jc w:val="right"/>
            </w:pP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"Performance Indicators" or "PIs"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"Personal Data"</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“Personal Data Breach”</w:t>
            </w:r>
          </w:p>
        </w:tc>
        <w:tc>
          <w:tcPr>
            <w:tcW w:w="7566" w:type="dxa"/>
          </w:tcPr>
          <w:p w:rsidR="004B6104" w:rsidRPr="00D27101" w:rsidDel="00F23DD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“Personnel”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"Prescribed Person"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“Processing”</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“Processor”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Default="004B6104" w:rsidP="004B6104">
            <w:pPr>
              <w:pStyle w:val="GPSDefinitionTerm"/>
              <w:rPr>
                <w:sz w:val="24"/>
                <w:szCs w:val="24"/>
              </w:rPr>
            </w:pPr>
            <w:r>
              <w:rPr>
                <w:sz w:val="24"/>
                <w:szCs w:val="24"/>
              </w:rPr>
              <w:t>“Processor Personnel”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Meeting"</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Meeting Frequency"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Report”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Report Frequency”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“Prohibited Acts”</w:t>
            </w:r>
          </w:p>
        </w:tc>
        <w:tc>
          <w:tcPr>
            <w:tcW w:w="7566" w:type="dxa"/>
          </w:tcPr>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“Protective Measures”</w:t>
            </w:r>
          </w:p>
        </w:tc>
        <w:tc>
          <w:tcPr>
            <w:tcW w:w="7566" w:type="dxa"/>
          </w:tcPr>
          <w:p w:rsidR="004B6104" w:rsidRPr="00D27101" w:rsidRDefault="004B6104" w:rsidP="00492EA4">
            <w:pPr>
              <w:pStyle w:val="GPsDefinition"/>
              <w:numPr>
                <w:ilvl w:val="0"/>
                <w:numId w:val="3"/>
              </w:numPr>
              <w:tabs>
                <w:tab w:val="left" w:pos="-9"/>
              </w:tabs>
              <w:adjustRightInd w:val="0"/>
              <w:jc w:val="left"/>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Pr>
                <w:sz w:val="24"/>
                <w:szCs w:val="24"/>
              </w:rPr>
              <w:t>, if applicable, in the case of the Framework Contract or Call-Off Schedule 9</w:t>
            </w:r>
            <w:r w:rsidR="00492EA4">
              <w:rPr>
                <w:sz w:val="24"/>
                <w:szCs w:val="24"/>
              </w:rPr>
              <w:t xml:space="preserve"> A</w:t>
            </w:r>
            <w:r>
              <w:rPr>
                <w:sz w:val="24"/>
                <w:szCs w:val="24"/>
              </w:rPr>
              <w:t xml:space="preserve"> (Security)</w:t>
            </w:r>
            <w:r w:rsidR="00492EA4">
              <w:rPr>
                <w:sz w:val="24"/>
                <w:szCs w:val="24"/>
              </w:rPr>
              <w:t xml:space="preserve"> for CSHR and Call off schedule 9 B – Security for all other contracts</w:t>
            </w:r>
            <w:r>
              <w:rPr>
                <w:sz w:val="24"/>
                <w:szCs w:val="24"/>
              </w:rPr>
              <w:t>, if applicable, in the case of a Call-Off Contract</w:t>
            </w:r>
            <w:r w:rsidRPr="00A50417">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“Recall”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"Recipient Party"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"Rectification Plan"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"Rectification Plan Process"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"Regulations"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"Reimbursable Expenses"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"Relevant Authority"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"Relevant Authority's Confidential Information"</w:t>
            </w:r>
          </w:p>
        </w:tc>
        <w:tc>
          <w:tcPr>
            <w:tcW w:w="7566" w:type="dxa"/>
          </w:tcPr>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"Relevant   Requirements"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"Relevant Tax Authority"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"Reminder Notice"</w:t>
            </w:r>
          </w:p>
        </w:tc>
        <w:tc>
          <w:tcPr>
            <w:tcW w:w="7566" w:type="dxa"/>
          </w:tcPr>
          <w:p w:rsidR="004B6104" w:rsidRPr="00D27101" w:rsidRDefault="004B6104" w:rsidP="004B610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"Replacement Deliverables"</w:t>
            </w:r>
          </w:p>
        </w:tc>
        <w:tc>
          <w:tcPr>
            <w:tcW w:w="7566" w:type="dxa"/>
          </w:tcPr>
          <w:p w:rsidR="004B6104" w:rsidRPr="00D27101" w:rsidRDefault="004B6104" w:rsidP="004B610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"Replacement Subcontractor"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"Replacement Supplier"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"Request F</w:t>
            </w:r>
            <w:r w:rsidRPr="00D27101">
              <w:rPr>
                <w:sz w:val="24"/>
                <w:szCs w:val="24"/>
              </w:rPr>
              <w:t>or Information"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"Required Insurances"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"Satisfaction Certificate"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“Schedules"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"Security Management Plan"</w:t>
            </w:r>
          </w:p>
        </w:tc>
        <w:tc>
          <w:tcPr>
            <w:tcW w:w="7566" w:type="dxa"/>
          </w:tcPr>
          <w:p w:rsidR="00507FFE" w:rsidRDefault="004B6104" w:rsidP="004B6104">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w:t>
            </w:r>
            <w:r w:rsidR="00507FFE">
              <w:rPr>
                <w:sz w:val="24"/>
                <w:szCs w:val="24"/>
              </w:rPr>
              <w:t xml:space="preserve">A </w:t>
            </w:r>
            <w:r w:rsidRPr="00D27101">
              <w:rPr>
                <w:sz w:val="24"/>
                <w:szCs w:val="24"/>
              </w:rPr>
              <w:t>(Security)</w:t>
            </w:r>
            <w:r w:rsidR="00507FFE">
              <w:rPr>
                <w:sz w:val="24"/>
                <w:szCs w:val="24"/>
              </w:rPr>
              <w:t xml:space="preserve"> for CSHR</w:t>
            </w:r>
          </w:p>
          <w:p w:rsidR="004B6104" w:rsidRPr="00D27101" w:rsidRDefault="00507FFE" w:rsidP="004B6104">
            <w:pPr>
              <w:pStyle w:val="GPsDefinition"/>
              <w:numPr>
                <w:ilvl w:val="0"/>
                <w:numId w:val="3"/>
              </w:numPr>
              <w:tabs>
                <w:tab w:val="left" w:pos="-9"/>
              </w:tabs>
              <w:adjustRightInd w:val="0"/>
              <w:rPr>
                <w:sz w:val="24"/>
                <w:szCs w:val="24"/>
              </w:rPr>
            </w:pPr>
            <w:r>
              <w:rPr>
                <w:sz w:val="24"/>
                <w:szCs w:val="24"/>
              </w:rPr>
              <w:t>Call off Schedule 9 B (Security) for all other contracts</w:t>
            </w:r>
            <w:r w:rsidR="004B6104" w:rsidRPr="00D27101">
              <w:rPr>
                <w:sz w:val="24"/>
                <w:szCs w:val="24"/>
              </w:rPr>
              <w:t xml:space="preserv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"Security Policy"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"Self Audit Certificate"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"Serious Fraud Office"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“Service Levels”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"Service Period"</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"Services"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"Service Transfer"</w:t>
            </w:r>
          </w:p>
        </w:tc>
        <w:tc>
          <w:tcPr>
            <w:tcW w:w="7566" w:type="dxa"/>
          </w:tcPr>
          <w:p w:rsidR="004B6104" w:rsidRPr="00D27101" w:rsidRDefault="004B6104" w:rsidP="004B6104">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4B6104" w:rsidRPr="00D27101" w:rsidTr="008E1F69">
        <w:tc>
          <w:tcPr>
            <w:tcW w:w="2181" w:type="dxa"/>
          </w:tcPr>
          <w:p w:rsidR="004B6104" w:rsidRPr="00D27101" w:rsidRDefault="004B6104" w:rsidP="004B6104">
            <w:pPr>
              <w:pStyle w:val="GPSDefinitionTerm"/>
              <w:rPr>
                <w:sz w:val="24"/>
                <w:szCs w:val="24"/>
                <w:highlight w:val="green"/>
              </w:rPr>
            </w:pPr>
            <w:r w:rsidRPr="00D27101">
              <w:rPr>
                <w:sz w:val="24"/>
                <w:szCs w:val="24"/>
              </w:rPr>
              <w:t>"Service Transfer Date"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"Sites"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 xml:space="preserve">an enterprise falling within the category of micro, small and medium sized enterprises defined by the Commission Recommendation of 6 </w:t>
            </w:r>
            <w:r>
              <w:rPr>
                <w:sz w:val="24"/>
                <w:szCs w:val="24"/>
              </w:rPr>
              <w:lastRenderedPageBreak/>
              <w:t>May 2003 concerning the definition of micro, small and medium enterprises;</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lastRenderedPageBreak/>
              <w:t>"Special Terms"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t>"Specific Change in Law"</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t>"Specification"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"Standards"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"Start Date"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"Statement of Requirements"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"Storage Media"</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"Sub-Contract"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"Subcontractor"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"Subprocessor"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w:t>
            </w:r>
            <w:r>
              <w:rPr>
                <w:sz w:val="24"/>
                <w:szCs w:val="24"/>
              </w:rPr>
              <w:t>at Processor</w:t>
            </w:r>
            <w:r w:rsidRPr="00D27101">
              <w:rPr>
                <w:sz w:val="24"/>
                <w:szCs w:val="24"/>
              </w:rPr>
              <w:t xml:space="preserve"> related to a Contract</w:t>
            </w:r>
            <w:r>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Assets"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Authorised Representative"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"Supplier's Confidential Information"</w:t>
            </w:r>
          </w:p>
        </w:tc>
        <w:tc>
          <w:tcPr>
            <w:tcW w:w="7566" w:type="dxa"/>
          </w:tcPr>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4B6104" w:rsidRPr="00D27101" w:rsidTr="008E1F69">
        <w:tc>
          <w:tcPr>
            <w:tcW w:w="2181" w:type="dxa"/>
          </w:tcPr>
          <w:p w:rsidR="004B6104" w:rsidRPr="00D27101" w:rsidRDefault="004B6104" w:rsidP="004B6104">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4B6104" w:rsidRPr="00D27101" w:rsidRDefault="004B6104" w:rsidP="004B6104">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Equipment"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Non-Performance"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where the Supplier has failed to:</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"Supplier Profit"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Profit Margin"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Staff"</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4B6104" w:rsidRPr="00D27101" w:rsidTr="00D90C31">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4B6104" w:rsidRPr="00D27101" w:rsidTr="00D90C31">
        <w:tc>
          <w:tcPr>
            <w:tcW w:w="2181" w:type="dxa"/>
          </w:tcPr>
          <w:p w:rsidR="004B6104" w:rsidRPr="00D27101" w:rsidRDefault="004B6104" w:rsidP="004B6104">
            <w:pPr>
              <w:pStyle w:val="GPSDefinitionTerm"/>
              <w:rPr>
                <w:sz w:val="24"/>
                <w:szCs w:val="24"/>
              </w:rPr>
            </w:pPr>
            <w:r w:rsidRPr="00D27101">
              <w:rPr>
                <w:sz w:val="24"/>
                <w:szCs w:val="24"/>
              </w:rPr>
              <w:t>"Supporting Documentation"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"Termination Notice"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"Test Issue"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"Test Plan"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plan:</w:t>
            </w:r>
          </w:p>
          <w:p w:rsidR="004B6104" w:rsidRPr="00D27101" w:rsidRDefault="004B6104" w:rsidP="004B6104">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"Tests and Testing"</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"Third Party IPR"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"Transferring Supplier Employees"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"Transparency Information"</w:t>
            </w:r>
          </w:p>
        </w:tc>
        <w:tc>
          <w:tcPr>
            <w:tcW w:w="7566" w:type="dxa"/>
          </w:tcPr>
          <w:p w:rsidR="004B6104" w:rsidRPr="00E52E41" w:rsidRDefault="004B6104" w:rsidP="004B6104">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rsidR="004B6104" w:rsidRPr="00257CAE" w:rsidRDefault="004B6104" w:rsidP="004B6104">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4B6104" w:rsidRPr="00257CAE" w:rsidRDefault="004B6104" w:rsidP="004B6104">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4B6104" w:rsidRPr="00D27101" w:rsidRDefault="004B6104" w:rsidP="004B6104">
            <w:pPr>
              <w:pStyle w:val="GPsDefinition"/>
              <w:keepNext/>
              <w:numPr>
                <w:ilvl w:val="0"/>
                <w:numId w:val="3"/>
              </w:numPr>
              <w:tabs>
                <w:tab w:val="left" w:pos="-9"/>
              </w:tabs>
              <w:adjustRightInd w:val="0"/>
              <w:rPr>
                <w:sz w:val="24"/>
                <w:szCs w:val="24"/>
              </w:rPr>
            </w:pP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"Transparency Reports"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"Variation"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"Variation Form"</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"Variation Procedure"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"Worker"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"Working Day"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AE5" w:rsidRDefault="00430AE5">
      <w:pPr>
        <w:spacing w:after="0" w:line="240" w:lineRule="auto"/>
      </w:pPr>
      <w:r>
        <w:separator/>
      </w:r>
    </w:p>
  </w:endnote>
  <w:endnote w:type="continuationSeparator" w:id="0">
    <w:p w:rsidR="00430AE5" w:rsidRDefault="00430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E66" w:rsidRDefault="00080E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48" w:rsidRPr="00A2477D" w:rsidRDefault="00882948"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4B6104">
      <w:rPr>
        <w:rFonts w:ascii="Arial" w:hAnsi="Arial" w:cs="Arial"/>
        <w:sz w:val="20"/>
      </w:rPr>
      <w:t>6145</w:t>
    </w:r>
    <w:r w:rsidRPr="00A2477D">
      <w:rPr>
        <w:rFonts w:ascii="Arial" w:hAnsi="Arial" w:cs="Arial"/>
        <w:sz w:val="20"/>
      </w:rPr>
      <w:tab/>
      <w:t xml:space="preserve">                                           </w:t>
    </w:r>
  </w:p>
  <w:p w:rsidR="00882948" w:rsidRPr="00A2477D" w:rsidRDefault="00882948"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080E66">
      <w:rPr>
        <w:rFonts w:ascii="Arial" w:hAnsi="Arial" w:cs="Arial"/>
        <w:noProof/>
        <w:sz w:val="20"/>
      </w:rPr>
      <w:t>1</w:t>
    </w:r>
    <w:r w:rsidRPr="00A2477D">
      <w:rPr>
        <w:rFonts w:ascii="Arial" w:hAnsi="Arial" w:cs="Arial"/>
        <w:noProof/>
        <w:sz w:val="20"/>
      </w:rPr>
      <w:fldChar w:fldCharType="end"/>
    </w:r>
  </w:p>
  <w:p w:rsidR="00882948" w:rsidRPr="00754575" w:rsidRDefault="0088294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48" w:rsidRPr="00754575" w:rsidRDefault="0088294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882948" w:rsidRPr="00754575" w:rsidRDefault="0088294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882948" w:rsidRPr="007368B1" w:rsidRDefault="0088294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AE5" w:rsidRDefault="00430AE5">
      <w:pPr>
        <w:spacing w:after="0" w:line="240" w:lineRule="auto"/>
      </w:pPr>
      <w:r>
        <w:separator/>
      </w:r>
    </w:p>
  </w:footnote>
  <w:footnote w:type="continuationSeparator" w:id="0">
    <w:p w:rsidR="00430AE5" w:rsidRDefault="00430A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E66" w:rsidRDefault="00080E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48" w:rsidRPr="00A2477D" w:rsidRDefault="00080E66">
    <w:pPr>
      <w:pStyle w:val="Header"/>
      <w:rPr>
        <w:rFonts w:ascii="Arial" w:hAnsi="Arial" w:cs="Arial"/>
        <w:b/>
        <w:sz w:val="20"/>
      </w:rPr>
    </w:pPr>
    <w:sdt>
      <w:sdtPr>
        <w:rPr>
          <w:rFonts w:ascii="Arial" w:hAnsi="Arial" w:cs="Arial"/>
          <w:b/>
          <w:sz w:val="20"/>
        </w:rPr>
        <w:id w:val="-409088705"/>
        <w:docPartObj>
          <w:docPartGallery w:val="Watermarks"/>
          <w:docPartUnique/>
        </w:docPartObj>
      </w:sdtPr>
      <w:sdtContent>
        <w:r w:rsidRPr="00080E66">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82948" w:rsidRPr="00A2477D">
      <w:rPr>
        <w:rFonts w:ascii="Arial" w:hAnsi="Arial" w:cs="Arial"/>
        <w:b/>
        <w:sz w:val="20"/>
      </w:rPr>
      <w:t xml:space="preserve">Joint Schedule 1 (Definitions) </w:t>
    </w:r>
  </w:p>
  <w:p w:rsidR="00882948" w:rsidRPr="00754575" w:rsidRDefault="00080E66"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2019</w:t>
    </w:r>
    <w:r w:rsidR="00882948">
      <w:rPr>
        <w:rFonts w:ascii="Arial" w:hAnsi="Arial" w:cs="Arial"/>
        <w:color w:val="BFBFBF" w:themeColor="background1" w:themeShade="BF"/>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48" w:rsidRPr="00754575" w:rsidRDefault="00882948"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882948" w:rsidRDefault="0088294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0E66"/>
    <w:rsid w:val="0008578B"/>
    <w:rsid w:val="000961A4"/>
    <w:rsid w:val="000A46E1"/>
    <w:rsid w:val="00176862"/>
    <w:rsid w:val="001B286F"/>
    <w:rsid w:val="001E647A"/>
    <w:rsid w:val="001F7185"/>
    <w:rsid w:val="00200425"/>
    <w:rsid w:val="00205707"/>
    <w:rsid w:val="00211742"/>
    <w:rsid w:val="00245BB1"/>
    <w:rsid w:val="002473FB"/>
    <w:rsid w:val="002510AE"/>
    <w:rsid w:val="00257CAE"/>
    <w:rsid w:val="00260113"/>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0AE5"/>
    <w:rsid w:val="0043306D"/>
    <w:rsid w:val="00441336"/>
    <w:rsid w:val="004604FC"/>
    <w:rsid w:val="00462EDE"/>
    <w:rsid w:val="0047464E"/>
    <w:rsid w:val="00487CB0"/>
    <w:rsid w:val="00492532"/>
    <w:rsid w:val="00492EA4"/>
    <w:rsid w:val="004A46AF"/>
    <w:rsid w:val="004A79D3"/>
    <w:rsid w:val="004B6104"/>
    <w:rsid w:val="004C555C"/>
    <w:rsid w:val="0050442A"/>
    <w:rsid w:val="00507FFE"/>
    <w:rsid w:val="00540E88"/>
    <w:rsid w:val="00551F11"/>
    <w:rsid w:val="00586643"/>
    <w:rsid w:val="005B5285"/>
    <w:rsid w:val="005B611D"/>
    <w:rsid w:val="005E5A36"/>
    <w:rsid w:val="005F3D85"/>
    <w:rsid w:val="00603170"/>
    <w:rsid w:val="0062251C"/>
    <w:rsid w:val="00634729"/>
    <w:rsid w:val="00643B70"/>
    <w:rsid w:val="006650CC"/>
    <w:rsid w:val="00683889"/>
    <w:rsid w:val="00694A53"/>
    <w:rsid w:val="006A08E4"/>
    <w:rsid w:val="006A2CF0"/>
    <w:rsid w:val="006A71A3"/>
    <w:rsid w:val="006D7D57"/>
    <w:rsid w:val="006E2600"/>
    <w:rsid w:val="006E2DE7"/>
    <w:rsid w:val="0070773E"/>
    <w:rsid w:val="00712404"/>
    <w:rsid w:val="0072761F"/>
    <w:rsid w:val="007368B1"/>
    <w:rsid w:val="007528F6"/>
    <w:rsid w:val="00754575"/>
    <w:rsid w:val="00760658"/>
    <w:rsid w:val="007653F7"/>
    <w:rsid w:val="00795C9E"/>
    <w:rsid w:val="007A5ABB"/>
    <w:rsid w:val="007B0524"/>
    <w:rsid w:val="007E2FFF"/>
    <w:rsid w:val="008051F4"/>
    <w:rsid w:val="00847BC5"/>
    <w:rsid w:val="00850843"/>
    <w:rsid w:val="00856DA8"/>
    <w:rsid w:val="008614A8"/>
    <w:rsid w:val="00882948"/>
    <w:rsid w:val="008D4BF1"/>
    <w:rsid w:val="008E1F69"/>
    <w:rsid w:val="00900F3B"/>
    <w:rsid w:val="00921E82"/>
    <w:rsid w:val="009273FA"/>
    <w:rsid w:val="0093044B"/>
    <w:rsid w:val="009356D1"/>
    <w:rsid w:val="00940C92"/>
    <w:rsid w:val="00952EC2"/>
    <w:rsid w:val="00964049"/>
    <w:rsid w:val="00964D1E"/>
    <w:rsid w:val="0097052F"/>
    <w:rsid w:val="009B6B1A"/>
    <w:rsid w:val="009C5BEB"/>
    <w:rsid w:val="009F6953"/>
    <w:rsid w:val="00A028FF"/>
    <w:rsid w:val="00A2427B"/>
    <w:rsid w:val="00A2477D"/>
    <w:rsid w:val="00A50417"/>
    <w:rsid w:val="00A82DE2"/>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B3206"/>
    <w:rsid w:val="00DD2C95"/>
    <w:rsid w:val="00DF39AF"/>
    <w:rsid w:val="00E0515B"/>
    <w:rsid w:val="00E21EA7"/>
    <w:rsid w:val="00E258A5"/>
    <w:rsid w:val="00E332A4"/>
    <w:rsid w:val="00E52E41"/>
    <w:rsid w:val="00E60537"/>
    <w:rsid w:val="00E86FF8"/>
    <w:rsid w:val="00EA1926"/>
    <w:rsid w:val="00EA2B4F"/>
    <w:rsid w:val="00EA3276"/>
    <w:rsid w:val="00EB3E67"/>
    <w:rsid w:val="00EC0C3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F1920-F9B4-4B4D-BAA9-5386194B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9089</Words>
  <Characters>51811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2019-12-17T18:31:00Z</dcterms:created>
  <dcterms:modified xsi:type="dcterms:W3CDTF">2019-12-17T18:31:00Z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